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E" w:rsidRPr="00B1024E" w:rsidRDefault="00B1024E" w:rsidP="00B1024E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024E" w:rsidRPr="00B1024E" w:rsidRDefault="00B1024E" w:rsidP="00B1024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ru-RU"/>
        </w:rPr>
      </w:pPr>
      <w:r w:rsidRPr="00B1024E">
        <w:rPr>
          <w:rFonts w:ascii="Times New Roman" w:eastAsia="Times New Roman" w:hAnsi="Times New Roman" w:cs="Times New Roman"/>
          <w:lang w:eastAsia="ru-RU"/>
        </w:rPr>
        <w:t>«СОГЛАСОВАНО»                                                                               «УТВЕРЖДЕНО»</w:t>
      </w:r>
    </w:p>
    <w:p w:rsidR="00B1024E" w:rsidRPr="00B1024E" w:rsidRDefault="00B1024E" w:rsidP="00B1024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024E" w:rsidRPr="00B1024E" w:rsidRDefault="00B1024E" w:rsidP="00B1024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ru-RU"/>
        </w:rPr>
      </w:pPr>
      <w:r w:rsidRPr="00B1024E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proofErr w:type="gramStart"/>
      <w:r w:rsidRPr="00B1024E">
        <w:rPr>
          <w:rFonts w:ascii="Times New Roman" w:eastAsia="Times New Roman" w:hAnsi="Times New Roman" w:cs="Times New Roman"/>
          <w:lang w:eastAsia="ru-RU"/>
        </w:rPr>
        <w:t>ПК</w:t>
      </w:r>
      <w:proofErr w:type="gramEnd"/>
      <w:r w:rsidRPr="00B102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заведующая МБДОУ «Детский сад  № 89»</w:t>
      </w:r>
    </w:p>
    <w:p w:rsidR="00B1024E" w:rsidRPr="00B1024E" w:rsidRDefault="00B1024E" w:rsidP="00B1024E">
      <w:pPr>
        <w:tabs>
          <w:tab w:val="left" w:pos="687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024E" w:rsidRPr="00B1024E" w:rsidRDefault="00B1024E" w:rsidP="00B1024E">
      <w:pPr>
        <w:tabs>
          <w:tab w:val="left" w:pos="687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lang w:eastAsia="ru-RU"/>
        </w:rPr>
        <w:t xml:space="preserve">_______________ Л.В. </w:t>
      </w:r>
      <w:proofErr w:type="spellStart"/>
      <w:r w:rsidRPr="00B1024E">
        <w:rPr>
          <w:rFonts w:ascii="Times New Roman" w:eastAsia="Times New Roman" w:hAnsi="Times New Roman" w:cs="Times New Roman"/>
          <w:lang w:eastAsia="ru-RU"/>
        </w:rPr>
        <w:t>Берденева</w:t>
      </w:r>
      <w:proofErr w:type="spellEnd"/>
      <w:r w:rsidRPr="00B102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_______________Т.С. Латышева</w:t>
      </w:r>
    </w:p>
    <w:p w:rsidR="00B1024E" w:rsidRPr="00B1024E" w:rsidRDefault="00B1024E" w:rsidP="00B1024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24E" w:rsidRPr="00B1024E" w:rsidRDefault="00B1024E" w:rsidP="00B1024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24E" w:rsidRPr="00B1024E" w:rsidRDefault="00B1024E" w:rsidP="00B1024E">
      <w:pPr>
        <w:spacing w:after="0" w:line="36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59B" w:rsidRDefault="00DE259B" w:rsidP="0011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114783" w:rsidRPr="00B1024E" w:rsidRDefault="00114783" w:rsidP="0011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259B" w:rsidRPr="00B1024E" w:rsidRDefault="00114783" w:rsidP="0011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мониторинге</w:t>
      </w:r>
    </w:p>
    <w:p w:rsidR="00DE259B" w:rsidRDefault="00DE259B" w:rsidP="0011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детьми планируемых результатов освоения основной общеобразовательной программы дошкольного воспитания в муниципальном бюджетном дошкольном образовательном учреждении «Детский сад № </w:t>
      </w:r>
      <w:r w:rsidR="00B1024E" w:rsidRPr="00B1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</w:t>
      </w:r>
      <w:r w:rsidRPr="00B1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488" w:rsidRDefault="009F7488" w:rsidP="009F7488">
      <w:pPr>
        <w:tabs>
          <w:tab w:val="left" w:pos="65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Принято</w:t>
      </w:r>
    </w:p>
    <w:p w:rsidR="009F7488" w:rsidRDefault="009F7488" w:rsidP="009F7488">
      <w:pPr>
        <w:tabs>
          <w:tab w:val="left" w:pos="65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на   педагогическом совете</w:t>
      </w:r>
    </w:p>
    <w:p w:rsidR="009F7488" w:rsidRDefault="009F7488" w:rsidP="009F7488">
      <w:pPr>
        <w:tabs>
          <w:tab w:val="left" w:pos="5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DE2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4E" w:rsidRDefault="00B1024E" w:rsidP="009F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83" w:rsidRDefault="00114783" w:rsidP="009F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83" w:rsidRPr="00B1024E" w:rsidRDefault="00114783" w:rsidP="009F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9B" w:rsidRPr="00B1024E" w:rsidRDefault="00DE259B" w:rsidP="00DE259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8A2F4A" w:rsidRDefault="00DE259B" w:rsidP="008A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образовании»,  Типовым положением о дошкольном образовательном учреждении, приказом Министерства образования  и науки РФ от 23.11.2009 г.№ 655 «Об утверждении и введении в действие федеральных государственных требований к структуре основной общеобразовательной программы дошкольного воспитания», Уставом муниципального бюджетного дошкольного образовательного учреждения «Детский сад вида №</w:t>
      </w:r>
      <w:r w:rsid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»(далее по тексту Учреждение).</w:t>
      </w:r>
      <w:proofErr w:type="gramEnd"/>
    </w:p>
    <w:p w:rsidR="00DE259B" w:rsidRPr="00B1024E" w:rsidRDefault="00DE259B" w:rsidP="008A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  мониторинга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дошкольника.</w:t>
      </w:r>
    </w:p>
    <w:p w:rsidR="00DE259B" w:rsidRPr="00B1024E" w:rsidRDefault="00DE259B" w:rsidP="008A2F4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7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мониторинга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Оценить степень продвижения дошкольника в образовательной программе</w:t>
      </w:r>
      <w:r w:rsid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Выявить индивидуальные возможности каждого ребенка</w:t>
      </w:r>
      <w:r w:rsid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59B" w:rsidRPr="00B1024E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Наметить при необходимости индивидуальный маршрут образовательной работы для максимального раскрытия детской личности</w:t>
      </w:r>
    </w:p>
    <w:p w:rsidR="00DE259B" w:rsidRPr="00B1024E" w:rsidRDefault="00DE259B" w:rsidP="008A2F4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7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проведения мониторинга</w:t>
      </w:r>
    </w:p>
    <w:p w:rsidR="00DE259B" w:rsidRPr="00B1024E" w:rsidRDefault="00DE259B" w:rsidP="00090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Мониторинг включает в себя два компонента:</w:t>
      </w:r>
    </w:p>
    <w:p w:rsidR="00DE259B" w:rsidRPr="00B1024E" w:rsidRDefault="00DE259B" w:rsidP="000908CC">
      <w:pPr>
        <w:spacing w:after="0" w:line="240" w:lineRule="auto"/>
        <w:ind w:left="1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 </w:t>
      </w:r>
      <w:r w:rsidRPr="008A2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процесса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осуществляется через отслеживание результатов освоения  образовательной программы </w:t>
      </w:r>
    </w:p>
    <w:p w:rsidR="00DE259B" w:rsidRPr="00B1024E" w:rsidRDefault="00DE259B" w:rsidP="000908CC">
      <w:pPr>
        <w:spacing w:after="0" w:line="240" w:lineRule="auto"/>
        <w:ind w:left="1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Мониторинг </w:t>
      </w:r>
      <w:r w:rsidRPr="008A2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развития</w:t>
      </w: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основе оценки развития  интегративных, личностных качеств </w:t>
      </w:r>
    </w:p>
    <w:p w:rsidR="000908CC" w:rsidRDefault="00DE259B" w:rsidP="000908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Мониторинг за </w:t>
      </w:r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деятельностью и детским развитием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Учреждении осуществляется в течение времени пребывания ребенка в Учреждении (с 7.00. до 19.00, исключая время, отведенное на сон).</w:t>
      </w:r>
    </w:p>
    <w:p w:rsidR="000908CC" w:rsidRDefault="00DE259B" w:rsidP="000908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Мониторинг </w:t>
      </w:r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процесса</w:t>
      </w: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педагогические наблюдения, организуемые воспитателями всех возрастных групп 2 раза в год – в начале и в конце учебного год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сентябрь, май).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медицинская сестра /по согласованию/).</w:t>
      </w:r>
    </w:p>
    <w:p w:rsidR="000908CC" w:rsidRDefault="00DE259B" w:rsidP="000908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Мониторинг </w:t>
      </w:r>
      <w:r w:rsidRPr="00090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развития</w:t>
      </w: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педагогические наблюдения  и анализ воспитателями всех возрастных групп, диагностические исследования специалистов Учреждения – 2 раза в год, с детьми подготовительной к школе группы – в апреле-мае месяце посредством тематического контроля.</w:t>
      </w:r>
    </w:p>
    <w:p w:rsidR="00DE259B" w:rsidRPr="00B1024E" w:rsidRDefault="00DE259B" w:rsidP="000908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 /по согласованию/), а также анализ коррекции речевых нарушений (проводит учитель-логопед); развития общих способностей: познавательных, коммуникативных и регуляторных (проводит педагог-психолог, воспитатель)</w:t>
      </w:r>
      <w:r w:rsidR="00090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Методологическая основа мониторинга образовательного процесса в Учреждении – программа под редакцией Н.Е. </w:t>
      </w:r>
      <w:proofErr w:type="spell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Васильевой, Т.С. Комаровой «От рождения до школы».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методы: </w:t>
      </w:r>
    </w:p>
    <w:p w:rsidR="008A2F4A" w:rsidRPr="008A2F4A" w:rsidRDefault="00DE259B" w:rsidP="008A2F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8A2F4A" w:rsidRPr="008A2F4A" w:rsidRDefault="00DE259B" w:rsidP="008A2F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8A2F4A" w:rsidRPr="008A2F4A" w:rsidRDefault="00DE259B" w:rsidP="008A2F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8A2F4A" w:rsidRPr="008A2F4A" w:rsidRDefault="00DE259B" w:rsidP="008A2F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деятельности;</w:t>
      </w:r>
    </w:p>
    <w:p w:rsidR="00DE259B" w:rsidRPr="008A2F4A" w:rsidRDefault="00DE259B" w:rsidP="008A2F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Результаты мониторинга предоставляются воспитателями всех возрастных групп и специалистами Учреждения заместителю заведующего по </w:t>
      </w:r>
      <w:r w:rsid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:rsidR="00DE259B" w:rsidRPr="00B1024E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Мониторинг усвоения детьми программных требований  воспитателями, музыкальным руководителем, инструктором по физической культуре, педагогами дополнительного образования оценивается трехуровневой оценкой: достаточный, близкий к 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достаточному</w:t>
      </w:r>
      <w:proofErr w:type="gram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недостаточный.</w:t>
      </w:r>
    </w:p>
    <w:p w:rsidR="00DE259B" w:rsidRPr="00B1024E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оценивает уровень развития детей в соответствие с </w:t>
      </w:r>
      <w:proofErr w:type="spell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критериальными</w:t>
      </w:r>
      <w:proofErr w:type="spell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диагностическими методиками.</w:t>
      </w:r>
    </w:p>
    <w:p w:rsidR="00DE259B" w:rsidRPr="00B1024E" w:rsidRDefault="00DE259B" w:rsidP="00DE259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7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мониторинга образовательной деятельности и детского развития осуществляет заведующий и заместитель заведующего по </w:t>
      </w:r>
      <w:r w:rsid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Р посредством следующих форм:</w:t>
      </w:r>
    </w:p>
    <w:p w:rsidR="00DE259B" w:rsidRPr="008A2F4A" w:rsidRDefault="00DE259B" w:rsidP="008A2F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ежедневного текущего контроля</w:t>
      </w:r>
    </w:p>
    <w:p w:rsidR="00DE259B" w:rsidRPr="00D76A49" w:rsidRDefault="00DE259B" w:rsidP="008A2F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тематического контроля</w:t>
      </w:r>
    </w:p>
    <w:p w:rsidR="00DE259B" w:rsidRPr="00D76A49" w:rsidRDefault="00DE259B" w:rsidP="008A2F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оперативного контроля</w:t>
      </w:r>
    </w:p>
    <w:p w:rsidR="00DE259B" w:rsidRPr="00D76A49" w:rsidRDefault="00DE259B" w:rsidP="008A2F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занятий, организацию режимных моментов и других видов деятельности</w:t>
      </w:r>
    </w:p>
    <w:p w:rsidR="00DE259B" w:rsidRPr="00D76A49" w:rsidRDefault="00DE259B" w:rsidP="008A2F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</w:t>
      </w:r>
    </w:p>
    <w:p w:rsidR="00DE259B" w:rsidRPr="00B1024E" w:rsidRDefault="00DE259B" w:rsidP="008A2F4A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Отчетность</w:t>
      </w:r>
    </w:p>
    <w:p w:rsidR="00DE259B" w:rsidRPr="00B1024E" w:rsidRDefault="00DE259B" w:rsidP="008A2F4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   с выводами заместителю заведующего по </w:t>
      </w:r>
      <w:r w:rsid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Р, который осуществляет сравнительный анализ мониторинга, делает вывод, определяет рекомендации стратегического плана и зачитывает данные на итоговой педагогическом Совете Учреждения.</w:t>
      </w:r>
      <w:proofErr w:type="gramEnd"/>
    </w:p>
    <w:p w:rsidR="00DE259B" w:rsidRPr="00B1024E" w:rsidRDefault="00DE259B" w:rsidP="008A2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школе, уровня музыкального и физического развития детей, 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способностей хранятся у специалистов и педагогов дополнительного образования Учреждения.</w:t>
      </w:r>
    </w:p>
    <w:p w:rsidR="008A2F4A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DE259B" w:rsidRPr="00B1024E" w:rsidRDefault="00DE259B" w:rsidP="008A2F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Результаты общей диагностики усвоения детьми программных требований, уровня развития, коррекции и состояния здоровья детей хранятся у </w:t>
      </w:r>
      <w:proofErr w:type="gramStart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proofErr w:type="gramEnd"/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по </w:t>
      </w:r>
      <w:r w:rsidR="00D76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</w:t>
      </w:r>
      <w:r w:rsidRPr="00B1024E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31353C" w:rsidRPr="00B1024E" w:rsidRDefault="0031353C">
      <w:pPr>
        <w:rPr>
          <w:sz w:val="24"/>
          <w:szCs w:val="24"/>
        </w:rPr>
      </w:pPr>
    </w:p>
    <w:sectPr w:rsidR="0031353C" w:rsidRPr="00B1024E" w:rsidSect="00B1024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516"/>
    <w:multiLevelType w:val="hybridMultilevel"/>
    <w:tmpl w:val="CAFEF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F21882"/>
    <w:multiLevelType w:val="hybridMultilevel"/>
    <w:tmpl w:val="CD1EA01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49B0844"/>
    <w:multiLevelType w:val="multilevel"/>
    <w:tmpl w:val="AE3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9002AF"/>
    <w:multiLevelType w:val="hybridMultilevel"/>
    <w:tmpl w:val="54BC0A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1780D83"/>
    <w:multiLevelType w:val="hybridMultilevel"/>
    <w:tmpl w:val="364ED37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29375B7"/>
    <w:multiLevelType w:val="hybridMultilevel"/>
    <w:tmpl w:val="983495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59B"/>
    <w:rsid w:val="000908CC"/>
    <w:rsid w:val="00114783"/>
    <w:rsid w:val="0031353C"/>
    <w:rsid w:val="0064692A"/>
    <w:rsid w:val="00653091"/>
    <w:rsid w:val="008A2F4A"/>
    <w:rsid w:val="009F7488"/>
    <w:rsid w:val="00B1024E"/>
    <w:rsid w:val="00D76A49"/>
    <w:rsid w:val="00D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DS</cp:lastModifiedBy>
  <cp:revision>6</cp:revision>
  <cp:lastPrinted>2013-10-09T08:57:00Z</cp:lastPrinted>
  <dcterms:created xsi:type="dcterms:W3CDTF">2013-10-07T11:34:00Z</dcterms:created>
  <dcterms:modified xsi:type="dcterms:W3CDTF">2013-10-09T08:58:00Z</dcterms:modified>
</cp:coreProperties>
</file>